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1302ED" w:rsidRDefault="00814498" w:rsidP="001302ED">
      <w:pPr>
        <w:pStyle w:val="NoSpacing"/>
        <w:jc w:val="center"/>
        <w:rPr>
          <w:rFonts w:ascii="Felix Titling" w:hAnsi="Felix Titling"/>
          <w:b/>
        </w:rPr>
      </w:pPr>
      <w:r w:rsidRPr="001302ED">
        <w:rPr>
          <w:rFonts w:ascii="Felix Titling" w:hAnsi="Felix Titling"/>
          <w:b/>
        </w:rPr>
        <w:t>Lafitte Area Independent Levee District</w:t>
      </w:r>
    </w:p>
    <w:p w:rsidR="00814498" w:rsidRPr="001302ED" w:rsidRDefault="00814498" w:rsidP="001302ED">
      <w:pPr>
        <w:pStyle w:val="NoSpacing"/>
        <w:jc w:val="center"/>
        <w:rPr>
          <w:b/>
        </w:rPr>
      </w:pPr>
      <w:r w:rsidRPr="001302ED">
        <w:rPr>
          <w:b/>
        </w:rPr>
        <w:t xml:space="preserve">Minutes </w:t>
      </w:r>
    </w:p>
    <w:p w:rsidR="00814498" w:rsidRPr="001302ED" w:rsidRDefault="000152FF" w:rsidP="001302ED">
      <w:pPr>
        <w:pStyle w:val="NoSpacing"/>
        <w:jc w:val="center"/>
        <w:rPr>
          <w:b/>
        </w:rPr>
      </w:pPr>
      <w:r>
        <w:rPr>
          <w:b/>
        </w:rPr>
        <w:t>July 8</w:t>
      </w:r>
      <w:r w:rsidR="00EA7D40">
        <w:rPr>
          <w:b/>
        </w:rPr>
        <w:t>,</w:t>
      </w:r>
      <w:r w:rsidR="00416489">
        <w:rPr>
          <w:b/>
        </w:rPr>
        <w:t xml:space="preserve"> 2014</w:t>
      </w:r>
    </w:p>
    <w:p w:rsidR="00814498" w:rsidRDefault="00814498" w:rsidP="00814498">
      <w:pPr>
        <w:pStyle w:val="NoSpacing"/>
      </w:pPr>
    </w:p>
    <w:p w:rsidR="00814498" w:rsidRPr="00D8289C" w:rsidRDefault="00814498" w:rsidP="00814498">
      <w:pPr>
        <w:rPr>
          <w:rFonts w:ascii="Georgia" w:hAnsi="Georgia"/>
        </w:rPr>
      </w:pPr>
      <w:r w:rsidRPr="00D8289C">
        <w:rPr>
          <w:rFonts w:ascii="Georgia" w:hAnsi="Georgia"/>
        </w:rPr>
        <w:t xml:space="preserve">The Lafitte Area Independent Levee District met </w:t>
      </w:r>
      <w:r w:rsidR="000152FF">
        <w:rPr>
          <w:rFonts w:ascii="Georgia" w:hAnsi="Georgia"/>
        </w:rPr>
        <w:t>July 8</w:t>
      </w:r>
      <w:r w:rsidR="00416489">
        <w:rPr>
          <w:rFonts w:ascii="Georgia" w:hAnsi="Georgia"/>
        </w:rPr>
        <w:t>, 2014</w:t>
      </w:r>
      <w:r w:rsidR="00A153CE">
        <w:rPr>
          <w:rFonts w:ascii="Georgia" w:hAnsi="Georgia"/>
        </w:rPr>
        <w:t xml:space="preserve"> </w:t>
      </w:r>
      <w:r w:rsidR="00A153CE" w:rsidRPr="00D8289C">
        <w:rPr>
          <w:rFonts w:ascii="Georgia" w:hAnsi="Georgia"/>
        </w:rPr>
        <w:t>in</w:t>
      </w:r>
      <w:r w:rsidRPr="00D8289C">
        <w:rPr>
          <w:rFonts w:ascii="Georgia" w:hAnsi="Georgia"/>
        </w:rPr>
        <w:t xml:space="preserve"> the Town of Jean Lafitte Council Chambers, 2654 Jean Lafitte Boulevard, Lafitte, Louisiana.  The meeting began at </w:t>
      </w:r>
      <w:r w:rsidR="000152FF">
        <w:rPr>
          <w:rFonts w:ascii="Georgia" w:hAnsi="Georgia"/>
        </w:rPr>
        <w:t>5:20</w:t>
      </w:r>
      <w:r w:rsidR="008E2B91">
        <w:rPr>
          <w:rFonts w:ascii="Georgia" w:hAnsi="Georgia"/>
        </w:rPr>
        <w:t xml:space="preserve"> </w:t>
      </w:r>
      <w:r w:rsidRPr="00D8289C">
        <w:rPr>
          <w:rFonts w:ascii="Georgia" w:hAnsi="Georgia"/>
        </w:rPr>
        <w:t>p.m.</w:t>
      </w:r>
    </w:p>
    <w:p w:rsidR="00480440" w:rsidRPr="001A2C40" w:rsidRDefault="00814498" w:rsidP="00814498">
      <w:pPr>
        <w:rPr>
          <w:rFonts w:ascii="Georgia" w:hAnsi="Georgia"/>
        </w:rPr>
      </w:pPr>
      <w:r w:rsidRPr="00D8289C">
        <w:rPr>
          <w:rFonts w:ascii="Georgia" w:hAnsi="Georgia"/>
        </w:rPr>
        <w:t>In attendance were:</w:t>
      </w:r>
      <w:r w:rsidR="00413E2C">
        <w:rPr>
          <w:rFonts w:ascii="Georgia" w:hAnsi="Georgia"/>
        </w:rPr>
        <w:t xml:space="preserve">  </w:t>
      </w:r>
      <w:r w:rsidR="000152FF">
        <w:rPr>
          <w:rFonts w:ascii="Georgia" w:hAnsi="Georgia"/>
        </w:rPr>
        <w:t>Mr. Guidry,</w:t>
      </w:r>
      <w:r w:rsidR="00D8289C">
        <w:rPr>
          <w:rFonts w:ascii="Georgia" w:hAnsi="Georgia"/>
        </w:rPr>
        <w:t xml:space="preserve"> </w:t>
      </w:r>
      <w:r w:rsidR="00AC2092" w:rsidRPr="00AC2092">
        <w:rPr>
          <w:rFonts w:ascii="Georgia" w:hAnsi="Georgia"/>
        </w:rPr>
        <w:t xml:space="preserve">Mrs. </w:t>
      </w:r>
      <w:proofErr w:type="spellStart"/>
      <w:r w:rsidR="00AC2092" w:rsidRPr="00AC2092">
        <w:rPr>
          <w:rFonts w:ascii="Georgia" w:hAnsi="Georgia"/>
        </w:rPr>
        <w:t>Frickey</w:t>
      </w:r>
      <w:proofErr w:type="spellEnd"/>
      <w:r w:rsidR="00AC2092">
        <w:rPr>
          <w:rFonts w:ascii="Georgia" w:hAnsi="Georgia"/>
        </w:rPr>
        <w:t xml:space="preserve">, </w:t>
      </w:r>
      <w:r w:rsidR="00D861A3" w:rsidRPr="001A2C40">
        <w:rPr>
          <w:rFonts w:ascii="Georgia" w:hAnsi="Georgia"/>
        </w:rPr>
        <w:t>Mr</w:t>
      </w:r>
      <w:r w:rsidRPr="001A2C40">
        <w:rPr>
          <w:rFonts w:ascii="Georgia" w:hAnsi="Georgia"/>
        </w:rPr>
        <w:t>. Kerner</w:t>
      </w:r>
      <w:r w:rsidR="00671ADD" w:rsidRPr="001A2C40">
        <w:rPr>
          <w:rFonts w:ascii="Georgia" w:hAnsi="Georgia"/>
        </w:rPr>
        <w:t>,</w:t>
      </w:r>
      <w:r w:rsidR="00416489" w:rsidRPr="001A2C40">
        <w:rPr>
          <w:rFonts w:ascii="Georgia" w:hAnsi="Georgia"/>
        </w:rPr>
        <w:t xml:space="preserve"> </w:t>
      </w:r>
      <w:r w:rsidR="008E2B91" w:rsidRPr="008E2B91">
        <w:rPr>
          <w:rFonts w:ascii="Georgia" w:hAnsi="Georgia"/>
        </w:rPr>
        <w:t xml:space="preserve">Mr. Moore </w:t>
      </w:r>
      <w:r w:rsidR="00D861A3" w:rsidRPr="001A2C40">
        <w:rPr>
          <w:rFonts w:ascii="Georgia" w:hAnsi="Georgia"/>
        </w:rPr>
        <w:t>and</w:t>
      </w:r>
      <w:r w:rsidR="00480440" w:rsidRPr="001A2C40">
        <w:rPr>
          <w:rFonts w:ascii="Georgia" w:hAnsi="Georgia"/>
        </w:rPr>
        <w:t xml:space="preserve"> Mr. </w:t>
      </w:r>
      <w:proofErr w:type="spellStart"/>
      <w:r w:rsidR="006F6507" w:rsidRPr="001A2C40">
        <w:rPr>
          <w:rFonts w:ascii="Georgia" w:hAnsi="Georgia"/>
        </w:rPr>
        <w:t>R</w:t>
      </w:r>
      <w:r w:rsidR="000152FF">
        <w:rPr>
          <w:rFonts w:ascii="Georgia" w:hAnsi="Georgia"/>
        </w:rPr>
        <w:t>eynon</w:t>
      </w:r>
      <w:proofErr w:type="spellEnd"/>
      <w:r w:rsidR="00AC2092">
        <w:rPr>
          <w:rFonts w:ascii="Georgia" w:hAnsi="Georgia"/>
        </w:rPr>
        <w:t xml:space="preserve">. </w:t>
      </w:r>
      <w:r w:rsidR="009868E4">
        <w:rPr>
          <w:rFonts w:ascii="Georgia" w:hAnsi="Georgia"/>
        </w:rPr>
        <w:t xml:space="preserve"> </w:t>
      </w:r>
    </w:p>
    <w:p w:rsidR="00D8289C" w:rsidRDefault="00D8289C" w:rsidP="00814498">
      <w:pPr>
        <w:rPr>
          <w:rFonts w:ascii="Georgia" w:hAnsi="Georgia"/>
        </w:rPr>
      </w:pPr>
      <w:r>
        <w:rPr>
          <w:rFonts w:ascii="Georgia" w:hAnsi="Georgia"/>
        </w:rPr>
        <w:t xml:space="preserve">Mr. Kerner called </w:t>
      </w:r>
      <w:r w:rsidR="00D861A3">
        <w:rPr>
          <w:rFonts w:ascii="Georgia" w:hAnsi="Georgia"/>
        </w:rPr>
        <w:t>t</w:t>
      </w:r>
      <w:r>
        <w:rPr>
          <w:rFonts w:ascii="Georgia" w:hAnsi="Georgia"/>
        </w:rPr>
        <w:t>he meeting to order and led the Pledge of Allegiance.</w:t>
      </w:r>
    </w:p>
    <w:p w:rsidR="00AC2092" w:rsidRDefault="00EA7D40" w:rsidP="00814498">
      <w:pPr>
        <w:rPr>
          <w:rFonts w:ascii="Georgia" w:hAnsi="Georgia"/>
        </w:rPr>
      </w:pPr>
      <w:r w:rsidRPr="00EA7D40">
        <w:rPr>
          <w:rFonts w:ascii="Georgia" w:hAnsi="Georgia"/>
        </w:rPr>
        <w:t xml:space="preserve">Moved by Mr. </w:t>
      </w:r>
      <w:r w:rsidR="000152FF">
        <w:rPr>
          <w:rFonts w:ascii="Georgia" w:hAnsi="Georgia"/>
        </w:rPr>
        <w:t>Moore</w:t>
      </w:r>
      <w:r w:rsidRPr="00EA7D40">
        <w:rPr>
          <w:rFonts w:ascii="Georgia" w:hAnsi="Georgia"/>
        </w:rPr>
        <w:t xml:space="preserve"> and seconded by Mr</w:t>
      </w:r>
      <w:r w:rsidR="000152FF">
        <w:rPr>
          <w:rFonts w:ascii="Georgia" w:hAnsi="Georgia"/>
        </w:rPr>
        <w:t>s</w:t>
      </w:r>
      <w:r w:rsidR="008E2B91">
        <w:rPr>
          <w:rFonts w:ascii="Georgia" w:hAnsi="Georgia"/>
        </w:rPr>
        <w:t xml:space="preserve">. </w:t>
      </w:r>
      <w:proofErr w:type="spellStart"/>
      <w:r w:rsidR="000152FF">
        <w:rPr>
          <w:rFonts w:ascii="Georgia" w:hAnsi="Georgia"/>
        </w:rPr>
        <w:t>Frickey</w:t>
      </w:r>
      <w:proofErr w:type="spellEnd"/>
      <w:r w:rsidR="000152FF">
        <w:rPr>
          <w:rFonts w:ascii="Georgia" w:hAnsi="Georgia"/>
        </w:rPr>
        <w:t xml:space="preserve"> </w:t>
      </w:r>
      <w:r w:rsidR="000152FF" w:rsidRPr="000152FF">
        <w:rPr>
          <w:rFonts w:ascii="Georgia" w:hAnsi="Georgia"/>
        </w:rPr>
        <w:t>and unanimously agreed to approve the minutes of the April 14, 2014 Meeting.</w:t>
      </w:r>
    </w:p>
    <w:p w:rsidR="009868E4" w:rsidRDefault="00EA7D40" w:rsidP="008E2B91">
      <w:pPr>
        <w:rPr>
          <w:rFonts w:ascii="Georgia" w:hAnsi="Georgia"/>
        </w:rPr>
      </w:pPr>
      <w:r w:rsidRPr="00EA7D40">
        <w:rPr>
          <w:rFonts w:ascii="Georgia" w:hAnsi="Georgia"/>
        </w:rPr>
        <w:t xml:space="preserve">Moved by Mr. </w:t>
      </w:r>
      <w:r w:rsidR="000152FF">
        <w:rPr>
          <w:rFonts w:ascii="Georgia" w:hAnsi="Georgia"/>
        </w:rPr>
        <w:t>Moore</w:t>
      </w:r>
      <w:r w:rsidRPr="00EA7D40">
        <w:rPr>
          <w:rFonts w:ascii="Georgia" w:hAnsi="Georgia"/>
        </w:rPr>
        <w:t xml:space="preserve"> and seconded by </w:t>
      </w:r>
      <w:r w:rsidR="008E2B91">
        <w:rPr>
          <w:rFonts w:ascii="Georgia" w:hAnsi="Georgia"/>
        </w:rPr>
        <w:t>Mr</w:t>
      </w:r>
      <w:r w:rsidR="000152FF">
        <w:rPr>
          <w:rFonts w:ascii="Georgia" w:hAnsi="Georgia"/>
        </w:rPr>
        <w:t>s</w:t>
      </w:r>
      <w:r w:rsidR="008E2B91">
        <w:rPr>
          <w:rFonts w:ascii="Georgia" w:hAnsi="Georgia"/>
        </w:rPr>
        <w:t xml:space="preserve">. </w:t>
      </w:r>
      <w:proofErr w:type="spellStart"/>
      <w:r w:rsidR="000152FF">
        <w:rPr>
          <w:rFonts w:ascii="Georgia" w:hAnsi="Georgia"/>
        </w:rPr>
        <w:t>Frickey</w:t>
      </w:r>
      <w:proofErr w:type="spellEnd"/>
      <w:r w:rsidRPr="00EA7D40">
        <w:rPr>
          <w:rFonts w:ascii="Georgia" w:hAnsi="Georgia"/>
        </w:rPr>
        <w:t xml:space="preserve"> and unanimously adopted by a vote of Commissioners in attendance to adopt Resolution </w:t>
      </w:r>
      <w:r w:rsidR="00AC2092">
        <w:rPr>
          <w:rFonts w:ascii="Georgia" w:hAnsi="Georgia"/>
        </w:rPr>
        <w:t>20</w:t>
      </w:r>
      <w:r w:rsidR="000152FF">
        <w:rPr>
          <w:rFonts w:ascii="Georgia" w:hAnsi="Georgia"/>
        </w:rPr>
        <w:t>7</w:t>
      </w:r>
      <w:r w:rsidRPr="00EA7D40">
        <w:rPr>
          <w:rFonts w:ascii="Georgia" w:hAnsi="Georgia"/>
        </w:rPr>
        <w:t>, approving the Lafitte Area Independent Levee District to</w:t>
      </w:r>
      <w:r>
        <w:rPr>
          <w:rFonts w:ascii="Georgia" w:hAnsi="Georgia"/>
        </w:rPr>
        <w:t xml:space="preserve"> </w:t>
      </w:r>
      <w:r w:rsidR="008E2B91" w:rsidRPr="008E2B91">
        <w:rPr>
          <w:rFonts w:ascii="Georgia" w:hAnsi="Georgia"/>
        </w:rPr>
        <w:t xml:space="preserve">adopt the 2014-2015 </w:t>
      </w:r>
      <w:r w:rsidR="000152FF">
        <w:rPr>
          <w:rFonts w:ascii="Georgia" w:hAnsi="Georgia"/>
        </w:rPr>
        <w:t xml:space="preserve">proposal for </w:t>
      </w:r>
      <w:proofErr w:type="spellStart"/>
      <w:r w:rsidR="000152FF">
        <w:rPr>
          <w:rFonts w:ascii="Georgia" w:hAnsi="Georgia"/>
        </w:rPr>
        <w:t>LWCC</w:t>
      </w:r>
      <w:proofErr w:type="spellEnd"/>
      <w:r w:rsidR="000152FF">
        <w:rPr>
          <w:rFonts w:ascii="Georgia" w:hAnsi="Georgia"/>
        </w:rPr>
        <w:t xml:space="preserve"> prepared by Daul Insurance</w:t>
      </w:r>
      <w:r w:rsidR="008E2B91" w:rsidRPr="008E2B91">
        <w:rPr>
          <w:rFonts w:ascii="Georgia" w:hAnsi="Georgia"/>
        </w:rPr>
        <w:t>.</w:t>
      </w:r>
    </w:p>
    <w:p w:rsidR="000152FF" w:rsidRDefault="000152FF" w:rsidP="008E2B91">
      <w:pPr>
        <w:rPr>
          <w:rFonts w:ascii="Georgia" w:hAnsi="Georgia"/>
        </w:rPr>
      </w:pPr>
      <w:r w:rsidRPr="000152FF">
        <w:rPr>
          <w:rFonts w:ascii="Georgia" w:hAnsi="Georgia"/>
        </w:rPr>
        <w:t xml:space="preserve">Moved by Mr. Moore and seconded by Mrs. </w:t>
      </w:r>
      <w:proofErr w:type="spellStart"/>
      <w:r w:rsidRPr="000152FF">
        <w:rPr>
          <w:rFonts w:ascii="Georgia" w:hAnsi="Georgia"/>
        </w:rPr>
        <w:t>Frickey</w:t>
      </w:r>
      <w:proofErr w:type="spellEnd"/>
      <w:r w:rsidRPr="000152FF">
        <w:rPr>
          <w:rFonts w:ascii="Georgia" w:hAnsi="Georgia"/>
        </w:rPr>
        <w:t xml:space="preserve"> and unanimously adopted by a vote of Commissioners in attendance to adopt Resolution </w:t>
      </w:r>
      <w:r>
        <w:rPr>
          <w:rFonts w:ascii="Georgia" w:hAnsi="Georgia"/>
        </w:rPr>
        <w:t>208,</w:t>
      </w:r>
      <w:r w:rsidRPr="000152FF">
        <w:rPr>
          <w:rFonts w:ascii="Georgia" w:hAnsi="Georgia"/>
        </w:rPr>
        <w:t xml:space="preserve"> approving the Lafitte Area Independent Levee District to</w:t>
      </w:r>
      <w:r>
        <w:rPr>
          <w:rFonts w:ascii="Georgia" w:hAnsi="Georgia"/>
        </w:rPr>
        <w:t xml:space="preserve"> </w:t>
      </w:r>
      <w:r w:rsidRPr="000152FF">
        <w:rPr>
          <w:rFonts w:ascii="Georgia" w:hAnsi="Georgia"/>
        </w:rPr>
        <w:t>authorize the board attorney and board president to negotiate, expropriate or appropriate for the servitude of parcel 17</w:t>
      </w:r>
      <w:r>
        <w:rPr>
          <w:rFonts w:ascii="Georgia" w:hAnsi="Georgia"/>
        </w:rPr>
        <w:t>.</w:t>
      </w:r>
    </w:p>
    <w:p w:rsidR="000152FF" w:rsidRDefault="000152FF" w:rsidP="008E2B91">
      <w:pPr>
        <w:rPr>
          <w:rFonts w:ascii="Georgia" w:hAnsi="Georgia"/>
        </w:rPr>
      </w:pPr>
      <w:r>
        <w:rPr>
          <w:rFonts w:ascii="Georgia" w:hAnsi="Georgia"/>
        </w:rPr>
        <w:t xml:space="preserve">Ms. Ann Springston, of </w:t>
      </w:r>
      <w:proofErr w:type="spellStart"/>
      <w:r>
        <w:rPr>
          <w:rFonts w:ascii="Georgia" w:hAnsi="Georgia"/>
        </w:rPr>
        <w:t>BCG</w:t>
      </w:r>
      <w:proofErr w:type="spellEnd"/>
      <w:r>
        <w:rPr>
          <w:rFonts w:ascii="Georgia" w:hAnsi="Georgia"/>
        </w:rPr>
        <w:t xml:space="preserve"> Engineering and </w:t>
      </w:r>
      <w:proofErr w:type="spellStart"/>
      <w:r>
        <w:rPr>
          <w:rFonts w:ascii="Georgia" w:hAnsi="Georgia"/>
        </w:rPr>
        <w:t>Constulting</w:t>
      </w:r>
      <w:proofErr w:type="spellEnd"/>
      <w:r>
        <w:rPr>
          <w:rFonts w:ascii="Georgia" w:hAnsi="Georgia"/>
        </w:rPr>
        <w:t xml:space="preserve">, gave an update on Fisher School Basin Phase I.  All land based demolition work has been </w:t>
      </w:r>
      <w:proofErr w:type="gramStart"/>
      <w:r>
        <w:rPr>
          <w:rFonts w:ascii="Georgia" w:hAnsi="Georgia"/>
        </w:rPr>
        <w:t>complete,</w:t>
      </w:r>
      <w:proofErr w:type="gramEnd"/>
      <w:r>
        <w:rPr>
          <w:rFonts w:ascii="Georgia" w:hAnsi="Georgia"/>
        </w:rPr>
        <w:t xml:space="preserve"> water based will begin next week.  Construction is projected to begin in 2 weeks. </w:t>
      </w:r>
      <w:r w:rsidR="00D52A1D">
        <w:rPr>
          <w:rFonts w:ascii="Georgia" w:hAnsi="Georgia"/>
        </w:rPr>
        <w:t xml:space="preserve"> Fisher Basin Phase II design is complete and surveys are complete.</w:t>
      </w:r>
    </w:p>
    <w:p w:rsidR="008E2B91" w:rsidRDefault="000152FF" w:rsidP="008E2B91">
      <w:pPr>
        <w:rPr>
          <w:rFonts w:ascii="Georgia" w:hAnsi="Georgia"/>
        </w:rPr>
      </w:pPr>
      <w:r>
        <w:rPr>
          <w:rFonts w:ascii="Georgia" w:hAnsi="Georgia"/>
        </w:rPr>
        <w:t>Mr</w:t>
      </w:r>
      <w:r w:rsidR="008E2B91">
        <w:rPr>
          <w:rFonts w:ascii="Georgia" w:hAnsi="Georgia"/>
        </w:rPr>
        <w:t>.</w:t>
      </w:r>
      <w:r>
        <w:rPr>
          <w:rFonts w:ascii="Georgia" w:hAnsi="Georgia"/>
        </w:rPr>
        <w:t xml:space="preserve"> Hamid Alizadeh, of </w:t>
      </w:r>
      <w:proofErr w:type="spellStart"/>
      <w:r>
        <w:rPr>
          <w:rFonts w:ascii="Georgia" w:hAnsi="Georgia"/>
        </w:rPr>
        <w:t>CB&amp;I</w:t>
      </w:r>
      <w:proofErr w:type="spellEnd"/>
      <w:r>
        <w:rPr>
          <w:rFonts w:ascii="Georgia" w:hAnsi="Georgia"/>
        </w:rPr>
        <w:t xml:space="preserve"> Engineering, </w:t>
      </w:r>
      <w:r w:rsidR="00D52A1D">
        <w:rPr>
          <w:rFonts w:ascii="Georgia" w:hAnsi="Georgia"/>
        </w:rPr>
        <w:t xml:space="preserve">gave an update on </w:t>
      </w:r>
      <w:proofErr w:type="spellStart"/>
      <w:r w:rsidR="00D52A1D">
        <w:rPr>
          <w:rFonts w:ascii="Georgia" w:hAnsi="Georgia"/>
        </w:rPr>
        <w:t>Rosethorne</w:t>
      </w:r>
      <w:proofErr w:type="spellEnd"/>
      <w:r w:rsidR="00D52A1D">
        <w:rPr>
          <w:rFonts w:ascii="Georgia" w:hAnsi="Georgia"/>
        </w:rPr>
        <w:t xml:space="preserve"> Basin.  Design is complete and surveys are 50% complete.</w:t>
      </w:r>
    </w:p>
    <w:p w:rsidR="00FC1B23" w:rsidRDefault="00FC1B23" w:rsidP="00416489">
      <w:pPr>
        <w:rPr>
          <w:rFonts w:ascii="Georgia" w:hAnsi="Georgia"/>
        </w:rPr>
      </w:pPr>
      <w:r w:rsidRPr="00FC1B23">
        <w:rPr>
          <w:rFonts w:ascii="Georgia" w:hAnsi="Georgia"/>
        </w:rPr>
        <w:t>There being no further business on joint motion by Mr</w:t>
      </w:r>
      <w:r w:rsidR="00D52A1D">
        <w:rPr>
          <w:rFonts w:ascii="Georgia" w:hAnsi="Georgia"/>
        </w:rPr>
        <w:t xml:space="preserve">s. </w:t>
      </w:r>
      <w:proofErr w:type="spellStart"/>
      <w:r w:rsidR="00D52A1D">
        <w:rPr>
          <w:rFonts w:ascii="Georgia" w:hAnsi="Georgia"/>
        </w:rPr>
        <w:t>Frickey</w:t>
      </w:r>
      <w:proofErr w:type="spellEnd"/>
      <w:r w:rsidRPr="00FC1B23">
        <w:rPr>
          <w:rFonts w:ascii="Georgia" w:hAnsi="Georgia"/>
        </w:rPr>
        <w:t xml:space="preserve"> and seco</w:t>
      </w:r>
      <w:r>
        <w:rPr>
          <w:rFonts w:ascii="Georgia" w:hAnsi="Georgia"/>
        </w:rPr>
        <w:t xml:space="preserve">nded by </w:t>
      </w:r>
      <w:r w:rsidR="008E2B91">
        <w:rPr>
          <w:rFonts w:ascii="Georgia" w:hAnsi="Georgia"/>
        </w:rPr>
        <w:t>Mr. Moore</w:t>
      </w:r>
      <w:r>
        <w:rPr>
          <w:rFonts w:ascii="Georgia" w:hAnsi="Georgia"/>
        </w:rPr>
        <w:t xml:space="preserve"> </w:t>
      </w:r>
      <w:r w:rsidRPr="00FC1B23">
        <w:rPr>
          <w:rFonts w:ascii="Georgia" w:hAnsi="Georgia"/>
        </w:rPr>
        <w:t xml:space="preserve">the meeting was adjourned at </w:t>
      </w:r>
      <w:r w:rsidR="00D52A1D">
        <w:rPr>
          <w:rFonts w:ascii="Georgia" w:hAnsi="Georgia"/>
        </w:rPr>
        <w:t>5:46</w:t>
      </w:r>
      <w:bookmarkStart w:id="0" w:name="_GoBack"/>
      <w:bookmarkEnd w:id="0"/>
      <w:r w:rsidRPr="00FC1B23">
        <w:rPr>
          <w:rFonts w:ascii="Georgia" w:hAnsi="Georgia"/>
        </w:rPr>
        <w:t xml:space="preserve"> p.m.</w:t>
      </w:r>
    </w:p>
    <w:p w:rsidR="00475C2D" w:rsidRPr="00475C2D" w:rsidRDefault="00475C2D" w:rsidP="00475C2D">
      <w:pPr>
        <w:rPr>
          <w:rFonts w:ascii="Georgia" w:eastAsia="Calibri" w:hAnsi="Georgia" w:cs="Times New Roman"/>
        </w:rPr>
      </w:pPr>
    </w:p>
    <w:p w:rsidR="00475C2D" w:rsidRPr="00475C2D" w:rsidRDefault="00475C2D" w:rsidP="00475C2D">
      <w:pPr>
        <w:rPr>
          <w:rFonts w:ascii="Georgia" w:eastAsia="Calibri" w:hAnsi="Georgia" w:cs="Times New Roman"/>
        </w:rPr>
      </w:pPr>
      <w:r w:rsidRPr="00475C2D">
        <w:rPr>
          <w:rFonts w:ascii="Georgia" w:eastAsia="Calibri" w:hAnsi="Georgia" w:cs="Times New Roman"/>
        </w:rPr>
        <w:t>_________________________</w:t>
      </w:r>
    </w:p>
    <w:p w:rsidR="00475C2D" w:rsidRPr="00475C2D" w:rsidRDefault="00475C2D" w:rsidP="00475C2D">
      <w:pPr>
        <w:rPr>
          <w:rFonts w:ascii="Georgia" w:eastAsia="Calibri" w:hAnsi="Georgia" w:cs="Times New Roman"/>
        </w:rPr>
      </w:pPr>
      <w:r w:rsidRPr="00475C2D">
        <w:rPr>
          <w:rFonts w:ascii="Georgia" w:eastAsia="Calibri" w:hAnsi="Georgia" w:cs="Times New Roman"/>
        </w:rPr>
        <w:t>Timothy P. Kerner, President</w:t>
      </w:r>
    </w:p>
    <w:p w:rsidR="00475C2D" w:rsidRPr="00475C2D" w:rsidRDefault="00475C2D" w:rsidP="00475C2D">
      <w:pPr>
        <w:rPr>
          <w:rFonts w:ascii="Georgia" w:eastAsia="Calibri" w:hAnsi="Georgia" w:cs="Times New Roman"/>
        </w:rPr>
      </w:pPr>
    </w:p>
    <w:p w:rsidR="00475C2D" w:rsidRPr="00475C2D" w:rsidRDefault="00475C2D" w:rsidP="00475C2D">
      <w:pPr>
        <w:rPr>
          <w:rFonts w:ascii="Georgia" w:eastAsia="Calibri" w:hAnsi="Georgia" w:cs="Times New Roman"/>
        </w:rPr>
      </w:pPr>
      <w:r w:rsidRPr="00475C2D">
        <w:rPr>
          <w:rFonts w:ascii="Georgia" w:eastAsia="Calibri" w:hAnsi="Georgia" w:cs="Times New Roman"/>
        </w:rPr>
        <w:t>_________________________</w:t>
      </w:r>
    </w:p>
    <w:p w:rsidR="00475C2D" w:rsidRPr="00475C2D" w:rsidRDefault="00475C2D" w:rsidP="00475C2D">
      <w:pPr>
        <w:rPr>
          <w:rFonts w:ascii="Georgia" w:eastAsia="Calibri" w:hAnsi="Georgia" w:cs="Times New Roman"/>
        </w:rPr>
      </w:pPr>
      <w:r w:rsidRPr="00475C2D">
        <w:rPr>
          <w:rFonts w:ascii="Georgia" w:eastAsia="Calibri" w:hAnsi="Georgia" w:cs="Times New Roman"/>
        </w:rPr>
        <w:t xml:space="preserve">Dena </w:t>
      </w:r>
      <w:proofErr w:type="spellStart"/>
      <w:r w:rsidRPr="00475C2D">
        <w:rPr>
          <w:rFonts w:ascii="Georgia" w:eastAsia="Calibri" w:hAnsi="Georgia" w:cs="Times New Roman"/>
        </w:rPr>
        <w:t>Frickey</w:t>
      </w:r>
      <w:proofErr w:type="spellEnd"/>
      <w:r w:rsidRPr="00475C2D">
        <w:rPr>
          <w:rFonts w:ascii="Georgia" w:eastAsia="Calibri" w:hAnsi="Georgia" w:cs="Times New Roman"/>
        </w:rPr>
        <w:t>, Secretary</w:t>
      </w:r>
    </w:p>
    <w:p w:rsidR="00475C2D" w:rsidRDefault="00475C2D" w:rsidP="00416489">
      <w:pPr>
        <w:rPr>
          <w:rFonts w:ascii="Georgia" w:hAnsi="Georgia"/>
        </w:rPr>
      </w:pPr>
    </w:p>
    <w:sectPr w:rsidR="00475C2D" w:rsidSect="00FC1B2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36"/>
    <w:multiLevelType w:val="hybridMultilevel"/>
    <w:tmpl w:val="47C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92F"/>
    <w:multiLevelType w:val="hybridMultilevel"/>
    <w:tmpl w:val="A9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152FF"/>
    <w:rsid w:val="00052237"/>
    <w:rsid w:val="00074509"/>
    <w:rsid w:val="000B1197"/>
    <w:rsid w:val="000B622A"/>
    <w:rsid w:val="000F3AA4"/>
    <w:rsid w:val="00112EC7"/>
    <w:rsid w:val="0012408A"/>
    <w:rsid w:val="001302ED"/>
    <w:rsid w:val="001A2C40"/>
    <w:rsid w:val="002103A2"/>
    <w:rsid w:val="00253A9C"/>
    <w:rsid w:val="002B0A15"/>
    <w:rsid w:val="002C6CF5"/>
    <w:rsid w:val="00413E2C"/>
    <w:rsid w:val="00416489"/>
    <w:rsid w:val="004166E7"/>
    <w:rsid w:val="0042183F"/>
    <w:rsid w:val="00475C2D"/>
    <w:rsid w:val="00480440"/>
    <w:rsid w:val="004C31E2"/>
    <w:rsid w:val="004D2E2D"/>
    <w:rsid w:val="004F2788"/>
    <w:rsid w:val="00542E79"/>
    <w:rsid w:val="00581A28"/>
    <w:rsid w:val="005A3A75"/>
    <w:rsid w:val="005B57FE"/>
    <w:rsid w:val="005F66DC"/>
    <w:rsid w:val="0062299E"/>
    <w:rsid w:val="00671ADD"/>
    <w:rsid w:val="006B19EA"/>
    <w:rsid w:val="006F6507"/>
    <w:rsid w:val="007861FE"/>
    <w:rsid w:val="00814498"/>
    <w:rsid w:val="00820D9F"/>
    <w:rsid w:val="0087518D"/>
    <w:rsid w:val="008A748F"/>
    <w:rsid w:val="008E2B91"/>
    <w:rsid w:val="008F70D0"/>
    <w:rsid w:val="00913A8E"/>
    <w:rsid w:val="00955887"/>
    <w:rsid w:val="00973C77"/>
    <w:rsid w:val="0098114D"/>
    <w:rsid w:val="009868E4"/>
    <w:rsid w:val="00A153CE"/>
    <w:rsid w:val="00A52015"/>
    <w:rsid w:val="00A53EB4"/>
    <w:rsid w:val="00AC2092"/>
    <w:rsid w:val="00AF593C"/>
    <w:rsid w:val="00B432B4"/>
    <w:rsid w:val="00B61725"/>
    <w:rsid w:val="00BB400F"/>
    <w:rsid w:val="00BE1924"/>
    <w:rsid w:val="00C24A67"/>
    <w:rsid w:val="00C32956"/>
    <w:rsid w:val="00C63E9E"/>
    <w:rsid w:val="00CD7DE9"/>
    <w:rsid w:val="00D52A1D"/>
    <w:rsid w:val="00D7603C"/>
    <w:rsid w:val="00D8289C"/>
    <w:rsid w:val="00D861A3"/>
    <w:rsid w:val="00DC6891"/>
    <w:rsid w:val="00E34866"/>
    <w:rsid w:val="00E730F6"/>
    <w:rsid w:val="00E8392F"/>
    <w:rsid w:val="00EA7D40"/>
    <w:rsid w:val="00F066AD"/>
    <w:rsid w:val="00F4777B"/>
    <w:rsid w:val="00F86EC9"/>
    <w:rsid w:val="00FA6F34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2014-07-08T18:59:00Z</cp:lastPrinted>
  <dcterms:created xsi:type="dcterms:W3CDTF">2014-08-14T19:32:00Z</dcterms:created>
  <dcterms:modified xsi:type="dcterms:W3CDTF">2014-08-14T19:32:00Z</dcterms:modified>
</cp:coreProperties>
</file>